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CB" w:rsidRPr="00C076E1" w:rsidRDefault="00E12FCB" w:rsidP="00C076E1">
      <w:pPr>
        <w:spacing w:after="0" w:line="240" w:lineRule="auto"/>
        <w:jc w:val="center"/>
        <w:rPr>
          <w:rFonts w:cstheme="minorHAnsi"/>
          <w:b/>
          <w:bCs/>
          <w:color w:val="0070C0"/>
          <w:sz w:val="36"/>
          <w:szCs w:val="36"/>
          <w:lang w:val="en-US"/>
        </w:rPr>
      </w:pPr>
      <w:r w:rsidRPr="00C076E1">
        <w:rPr>
          <w:rFonts w:cstheme="minorHAnsi"/>
          <w:b/>
          <w:bCs/>
          <w:color w:val="0070C0"/>
          <w:sz w:val="36"/>
          <w:szCs w:val="36"/>
          <w:lang w:val="en-US"/>
        </w:rPr>
        <w:t>Biography Lode Van Pee</w:t>
      </w:r>
    </w:p>
    <w:p w:rsidR="00B67451" w:rsidRPr="00C076E1" w:rsidRDefault="00B6745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  <w:lang w:val="en-US"/>
        </w:rPr>
      </w:pPr>
      <w:r w:rsidRPr="00C076E1">
        <w:rPr>
          <w:rFonts w:cstheme="minorHAnsi"/>
          <w:b/>
          <w:color w:val="000000"/>
          <w:sz w:val="24"/>
          <w:szCs w:val="24"/>
          <w:lang w:val="en-US"/>
        </w:rPr>
        <w:t>Architect and anthropologist</w:t>
      </w: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C076E1">
        <w:rPr>
          <w:rFonts w:cstheme="minorHAnsi"/>
          <w:color w:val="000000"/>
          <w:sz w:val="24"/>
          <w:szCs w:val="24"/>
          <w:lang w:val="en-US"/>
        </w:rPr>
        <w:t xml:space="preserve">. Lode Van Pee was the architect who designed the </w:t>
      </w:r>
      <w:r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Institute of National Museums of Rwanda </w:t>
      </w:r>
      <w:r w:rsid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</w:p>
    <w:p w:rsidR="00E12FCB" w:rsidRP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in the country’s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Huye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district and one of the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organisers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of its permanent exhibition. </w:t>
      </w:r>
    </w:p>
    <w:p w:rsid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076E1">
        <w:rPr>
          <w:rFonts w:cstheme="minorHAnsi"/>
          <w:color w:val="000000"/>
          <w:sz w:val="24"/>
          <w:szCs w:val="24"/>
          <w:lang w:val="en-US"/>
        </w:rPr>
        <w:t xml:space="preserve">. As part of the partnership with the </w:t>
      </w:r>
      <w:r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Province of East Flanders </w:t>
      </w:r>
      <w:r w:rsidRPr="00C076E1">
        <w:rPr>
          <w:rFonts w:cstheme="minorHAnsi"/>
          <w:color w:val="000000"/>
          <w:sz w:val="24"/>
          <w:szCs w:val="24"/>
          <w:lang w:val="en-US"/>
        </w:rPr>
        <w:t xml:space="preserve">(Belgium), he helped plan the </w:t>
      </w:r>
    </w:p>
    <w:p w:rsid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>Art Museum</w:t>
      </w:r>
      <w:r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exhibition in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Rwesero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(Nyanza) in 2005-2006, as well as the exhibition held at </w:t>
      </w:r>
    </w:p>
    <w:p w:rsidR="00E12FCB" w:rsidRP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the </w:t>
      </w:r>
      <w:r w:rsidR="00E12FCB"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Museum of Pre-Colonial History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in </w:t>
      </w:r>
      <w:proofErr w:type="spellStart"/>
      <w:r w:rsidR="00E12FCB" w:rsidRPr="00C076E1">
        <w:rPr>
          <w:rFonts w:cstheme="minorHAnsi"/>
          <w:color w:val="000000"/>
          <w:sz w:val="24"/>
          <w:szCs w:val="24"/>
          <w:lang w:val="en-US"/>
        </w:rPr>
        <w:t>Rukari</w:t>
      </w:r>
      <w:proofErr w:type="spellEnd"/>
      <w:r w:rsidR="00E12FCB" w:rsidRPr="00C076E1">
        <w:rPr>
          <w:rFonts w:cstheme="minorHAnsi"/>
          <w:color w:val="000000"/>
          <w:sz w:val="24"/>
          <w:szCs w:val="24"/>
          <w:lang w:val="en-US"/>
        </w:rPr>
        <w:t xml:space="preserve"> (Nyanza) in 2007.</w:t>
      </w:r>
    </w:p>
    <w:p w:rsid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076E1">
        <w:rPr>
          <w:rFonts w:cstheme="minorHAnsi"/>
          <w:color w:val="000000"/>
          <w:sz w:val="24"/>
          <w:szCs w:val="24"/>
          <w:lang w:val="en-US"/>
        </w:rPr>
        <w:t xml:space="preserve">. He was also the architect responsible for designing the </w:t>
      </w:r>
      <w:r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Environment Museum </w:t>
      </w:r>
      <w:r w:rsidRPr="00C076E1">
        <w:rPr>
          <w:rFonts w:cstheme="minorHAnsi"/>
          <w:color w:val="000000"/>
          <w:sz w:val="24"/>
          <w:szCs w:val="24"/>
          <w:lang w:val="en-US"/>
        </w:rPr>
        <w:t xml:space="preserve">in the </w:t>
      </w:r>
      <w:proofErr w:type="spellStart"/>
      <w:r w:rsidRPr="00C076E1">
        <w:rPr>
          <w:rFonts w:cstheme="minorHAnsi"/>
          <w:color w:val="000000"/>
          <w:sz w:val="24"/>
          <w:szCs w:val="24"/>
          <w:lang w:val="en-US"/>
        </w:rPr>
        <w:t>Karongi</w:t>
      </w:r>
      <w:proofErr w:type="spellEnd"/>
      <w:r w:rsidRPr="00C076E1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:rsidR="00E12FCB" w:rsidRP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color w:val="000000"/>
          <w:sz w:val="24"/>
          <w:szCs w:val="24"/>
          <w:lang w:val="en-US"/>
        </w:rPr>
        <w:t>District.</w:t>
      </w:r>
    </w:p>
    <w:p w:rsidR="00C076E1" w:rsidRDefault="00C076E1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E12FCB" w:rsidRPr="00C076E1" w:rsidRDefault="00E12FCB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076E1">
        <w:rPr>
          <w:rFonts w:cstheme="minorHAnsi"/>
          <w:color w:val="000000"/>
          <w:sz w:val="24"/>
          <w:szCs w:val="24"/>
          <w:lang w:val="en-US"/>
        </w:rPr>
        <w:t xml:space="preserve">. He was a consultant for the </w:t>
      </w:r>
      <w:r w:rsidRPr="00C076E1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Institute of National Museums of Rwanda </w:t>
      </w:r>
      <w:r w:rsidRPr="00C076E1">
        <w:rPr>
          <w:rFonts w:cstheme="minorHAnsi"/>
          <w:color w:val="000000"/>
          <w:sz w:val="24"/>
          <w:szCs w:val="24"/>
          <w:lang w:val="en-US"/>
        </w:rPr>
        <w:t>(INMR).</w:t>
      </w:r>
    </w:p>
    <w:p w:rsidR="00C076E1" w:rsidRDefault="00C076E1" w:rsidP="00E12FCB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:rsidR="00C076E1" w:rsidRDefault="00E12FCB" w:rsidP="00E12FCB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C076E1">
        <w:rPr>
          <w:rFonts w:cstheme="minorHAnsi"/>
          <w:bCs/>
          <w:iCs/>
          <w:sz w:val="24"/>
          <w:szCs w:val="24"/>
          <w:lang w:val="en-US"/>
        </w:rPr>
        <w:t>. Since 2013 he initiates the</w:t>
      </w:r>
      <w:r w:rsidRPr="00C076E1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076E1">
        <w:rPr>
          <w:rFonts w:cstheme="minorHAnsi"/>
          <w:bCs/>
          <w:i/>
          <w:iCs/>
          <w:sz w:val="24"/>
          <w:szCs w:val="24"/>
          <w:lang w:val="en-US"/>
        </w:rPr>
        <w:t>Gusimbuka</w:t>
      </w:r>
      <w:proofErr w:type="spellEnd"/>
      <w:r w:rsidRPr="00C076E1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076E1">
        <w:rPr>
          <w:rFonts w:cstheme="minorHAnsi"/>
          <w:bCs/>
          <w:i/>
          <w:iCs/>
          <w:sz w:val="24"/>
          <w:szCs w:val="24"/>
          <w:lang w:val="en-US"/>
        </w:rPr>
        <w:t>urukiramende</w:t>
      </w:r>
      <w:proofErr w:type="spellEnd"/>
      <w:r w:rsidRPr="00C076E1">
        <w:rPr>
          <w:rFonts w:cstheme="minorHAnsi"/>
          <w:bCs/>
          <w:iCs/>
          <w:sz w:val="24"/>
          <w:szCs w:val="24"/>
          <w:lang w:val="en-US"/>
        </w:rPr>
        <w:t xml:space="preserve">- project, an </w:t>
      </w:r>
      <w:proofErr w:type="spellStart"/>
      <w:r w:rsidRPr="00C076E1">
        <w:rPr>
          <w:rFonts w:cstheme="minorHAnsi"/>
          <w:bCs/>
          <w:iCs/>
          <w:sz w:val="24"/>
          <w:szCs w:val="24"/>
          <w:lang w:val="en-US"/>
        </w:rPr>
        <w:t>ethnohistorical</w:t>
      </w:r>
      <w:proofErr w:type="spellEnd"/>
      <w:r w:rsidRPr="00C076E1">
        <w:rPr>
          <w:rFonts w:cstheme="minorHAnsi"/>
          <w:bCs/>
          <w:iCs/>
          <w:sz w:val="24"/>
          <w:szCs w:val="24"/>
          <w:lang w:val="en-US"/>
        </w:rPr>
        <w:t xml:space="preserve"> study and </w:t>
      </w:r>
    </w:p>
    <w:p w:rsidR="00C076E1" w:rsidRDefault="00C076E1" w:rsidP="00E12FCB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bCs/>
          <w:iCs/>
          <w:sz w:val="24"/>
          <w:szCs w:val="24"/>
          <w:lang w:val="en-US"/>
        </w:rPr>
        <w:t xml:space="preserve">a movement analysis of high jumping in Rwanda, in collaboration with Emmanuel Bugingo, </w:t>
      </w:r>
    </w:p>
    <w:p w:rsidR="00C076E1" w:rsidRDefault="00C076E1" w:rsidP="00E12FCB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bCs/>
          <w:iCs/>
          <w:sz w:val="24"/>
          <w:szCs w:val="24"/>
          <w:lang w:val="en-US"/>
        </w:rPr>
        <w:t xml:space="preserve">director of Sport and the Department of Movement and Sport Sciences from Ghent </w:t>
      </w:r>
    </w:p>
    <w:p w:rsidR="00E12FCB" w:rsidRPr="00C076E1" w:rsidRDefault="00C076E1" w:rsidP="00E12FCB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  </w:t>
      </w:r>
      <w:r w:rsidR="00E12FCB" w:rsidRPr="00C076E1">
        <w:rPr>
          <w:rFonts w:cstheme="minorHAnsi"/>
          <w:bCs/>
          <w:iCs/>
          <w:sz w:val="24"/>
          <w:szCs w:val="24"/>
          <w:lang w:val="en-US"/>
        </w:rPr>
        <w:t>University.</w:t>
      </w:r>
    </w:p>
    <w:p w:rsidR="00C076E1" w:rsidRDefault="00C076E1" w:rsidP="00326D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</w:p>
    <w:p w:rsidR="00C076E1" w:rsidRDefault="00326DD6" w:rsidP="00326DD6">
      <w:pPr>
        <w:spacing w:after="0" w:line="240" w:lineRule="auto"/>
        <w:rPr>
          <w:rFonts w:cstheme="minorHAnsi"/>
          <w:bCs/>
          <w:iCs/>
          <w:sz w:val="24"/>
          <w:szCs w:val="24"/>
          <w:lang w:val="en-US"/>
        </w:rPr>
      </w:pPr>
      <w:r w:rsidRPr="00C076E1">
        <w:rPr>
          <w:rFonts w:cstheme="minorHAnsi"/>
          <w:bCs/>
          <w:iCs/>
          <w:sz w:val="24"/>
          <w:szCs w:val="24"/>
          <w:lang w:val="en-US"/>
        </w:rPr>
        <w:t xml:space="preserve">. Since 2018 he started the Nile Institute (Visitors Center and Research Center) at the </w:t>
      </w:r>
    </w:p>
    <w:p w:rsidR="00326DD6" w:rsidRPr="00C076E1" w:rsidRDefault="00C076E1" w:rsidP="00326DD6">
      <w:pPr>
        <w:spacing w:after="0" w:line="240" w:lineRule="auto"/>
        <w:rPr>
          <w:sz w:val="24"/>
          <w:szCs w:val="24"/>
          <w:lang w:val="fr-BE"/>
        </w:rPr>
      </w:pPr>
      <w:r>
        <w:rPr>
          <w:rFonts w:cstheme="minorHAnsi"/>
          <w:bCs/>
          <w:iCs/>
          <w:sz w:val="24"/>
          <w:szCs w:val="24"/>
          <w:lang w:val="en-US"/>
        </w:rPr>
        <w:t xml:space="preserve">  </w:t>
      </w:r>
      <w:proofErr w:type="spellStart"/>
      <w:r w:rsidR="00326DD6" w:rsidRPr="00C076E1">
        <w:rPr>
          <w:rFonts w:cstheme="minorHAnsi"/>
          <w:bCs/>
          <w:iCs/>
          <w:sz w:val="24"/>
          <w:szCs w:val="24"/>
          <w:lang w:val="en-US"/>
        </w:rPr>
        <w:t>Nyabarongo</w:t>
      </w:r>
      <w:proofErr w:type="spellEnd"/>
      <w:r w:rsidR="00326DD6" w:rsidRPr="00C076E1">
        <w:rPr>
          <w:rFonts w:cstheme="minorHAnsi"/>
          <w:bCs/>
          <w:iCs/>
          <w:sz w:val="24"/>
          <w:szCs w:val="24"/>
          <w:lang w:val="en-US"/>
        </w:rPr>
        <w:t xml:space="preserve">, </w:t>
      </w:r>
      <w:proofErr w:type="spellStart"/>
      <w:r w:rsidR="00326DD6" w:rsidRPr="00C076E1">
        <w:rPr>
          <w:sz w:val="24"/>
          <w:szCs w:val="24"/>
          <w:lang w:val="fr-BE"/>
        </w:rPr>
        <w:t>Akarere</w:t>
      </w:r>
      <w:proofErr w:type="spellEnd"/>
      <w:r w:rsidR="00326DD6" w:rsidRPr="00C076E1">
        <w:rPr>
          <w:sz w:val="24"/>
          <w:szCs w:val="24"/>
          <w:lang w:val="fr-BE"/>
        </w:rPr>
        <w:t xml:space="preserve"> of MUHANGA, </w:t>
      </w:r>
      <w:proofErr w:type="spellStart"/>
      <w:r w:rsidR="00326DD6" w:rsidRPr="00C076E1">
        <w:rPr>
          <w:sz w:val="24"/>
          <w:szCs w:val="24"/>
          <w:lang w:val="fr-BE"/>
        </w:rPr>
        <w:t>Sector</w:t>
      </w:r>
      <w:proofErr w:type="spellEnd"/>
      <w:r w:rsidR="00326DD6" w:rsidRPr="00C076E1">
        <w:rPr>
          <w:sz w:val="24"/>
          <w:szCs w:val="24"/>
          <w:lang w:val="fr-BE"/>
        </w:rPr>
        <w:t xml:space="preserve"> of NYARUSANGE.</w:t>
      </w:r>
    </w:p>
    <w:p w:rsidR="00C076E1" w:rsidRDefault="00C076E1" w:rsidP="00326D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C076E1" w:rsidRDefault="00326DD6" w:rsidP="00326D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076E1">
        <w:rPr>
          <w:rFonts w:cstheme="minorHAnsi"/>
          <w:color w:val="000000"/>
          <w:sz w:val="24"/>
          <w:szCs w:val="24"/>
          <w:lang w:val="en-US"/>
        </w:rPr>
        <w:t xml:space="preserve">. He currently works as adjunct of the director at the Department of Culture and Sport of the </w:t>
      </w:r>
    </w:p>
    <w:p w:rsidR="00326DD6" w:rsidRPr="00C076E1" w:rsidRDefault="00C076E1" w:rsidP="00326D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="00326DD6" w:rsidRPr="00C076E1">
        <w:rPr>
          <w:rFonts w:cstheme="minorHAnsi"/>
          <w:color w:val="000000"/>
          <w:sz w:val="24"/>
          <w:szCs w:val="24"/>
          <w:lang w:val="en-US"/>
        </w:rPr>
        <w:t>City of Ghent (Belgium).</w:t>
      </w: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112263" w:rsidRPr="00C076E1" w:rsidRDefault="00112263" w:rsidP="00E12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326DD6" w:rsidRPr="00C076E1" w:rsidRDefault="00B86048" w:rsidP="00B860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noProof/>
          <w:color w:val="000000"/>
          <w:sz w:val="24"/>
          <w:szCs w:val="24"/>
          <w:lang w:eastAsia="nl-BE"/>
        </w:rPr>
        <w:drawing>
          <wp:inline distT="0" distB="0" distL="0" distR="0" wp14:anchorId="0610E9C4" wp14:editId="51E4B31C">
            <wp:extent cx="1836866" cy="2449286"/>
            <wp:effectExtent l="0" t="0" r="0" b="8255"/>
            <wp:docPr id="1" name="Afbeelding 1" descr="D:\IMG_8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8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187" cy="245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DD6" w:rsidRPr="00C0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8F3"/>
    <w:multiLevelType w:val="hybridMultilevel"/>
    <w:tmpl w:val="5DA04F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FF"/>
    <w:rsid w:val="000B0068"/>
    <w:rsid w:val="000C6BFF"/>
    <w:rsid w:val="00112263"/>
    <w:rsid w:val="002933E1"/>
    <w:rsid w:val="003034E4"/>
    <w:rsid w:val="00304896"/>
    <w:rsid w:val="00326DD6"/>
    <w:rsid w:val="003B6F6E"/>
    <w:rsid w:val="003E156A"/>
    <w:rsid w:val="00466B10"/>
    <w:rsid w:val="00571BE4"/>
    <w:rsid w:val="005E063C"/>
    <w:rsid w:val="00601AE0"/>
    <w:rsid w:val="00686AA5"/>
    <w:rsid w:val="007252A8"/>
    <w:rsid w:val="00745DA0"/>
    <w:rsid w:val="007A69F0"/>
    <w:rsid w:val="007C3942"/>
    <w:rsid w:val="007E1F9D"/>
    <w:rsid w:val="008722AC"/>
    <w:rsid w:val="0095267A"/>
    <w:rsid w:val="00961D83"/>
    <w:rsid w:val="009A1439"/>
    <w:rsid w:val="009C581E"/>
    <w:rsid w:val="00A8075C"/>
    <w:rsid w:val="00AA7ADA"/>
    <w:rsid w:val="00AB67ED"/>
    <w:rsid w:val="00AC7081"/>
    <w:rsid w:val="00AF0965"/>
    <w:rsid w:val="00B66D67"/>
    <w:rsid w:val="00B67451"/>
    <w:rsid w:val="00B729BA"/>
    <w:rsid w:val="00B74FEB"/>
    <w:rsid w:val="00B86048"/>
    <w:rsid w:val="00C076E1"/>
    <w:rsid w:val="00CC71E8"/>
    <w:rsid w:val="00D81295"/>
    <w:rsid w:val="00E12FCB"/>
    <w:rsid w:val="00F41757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8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81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C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georges.kamanayo@gmail.com</dc:creator>
  <cp:lastModifiedBy>Van Pee Lode</cp:lastModifiedBy>
  <cp:revision>26</cp:revision>
  <cp:lastPrinted>2018-09-19T06:49:00Z</cp:lastPrinted>
  <dcterms:created xsi:type="dcterms:W3CDTF">2016-02-18T10:18:00Z</dcterms:created>
  <dcterms:modified xsi:type="dcterms:W3CDTF">2018-09-20T09:54:00Z</dcterms:modified>
</cp:coreProperties>
</file>